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  <w:gridCol w:w="1054"/>
      </w:tblGrid>
      <w:tr w:rsidR="00B96514" w:rsidRPr="00996A38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B96514" w:rsidRPr="00A10D12" w:rsidRDefault="001515F0" w:rsidP="003361F3">
            <w:pPr>
              <w:pStyle w:val="PersonalName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sdt>
              <w:sdtPr>
                <w:rPr>
                  <w:rFonts w:ascii="微軟正黑體" w:eastAsia="微軟正黑體" w:hAnsi="微軟正黑體" w:cs="Helvetica" w:hint="eastAsia"/>
                  <w:sz w:val="40"/>
                  <w:szCs w:val="40"/>
                  <w:lang w:eastAsia="zh-TW"/>
                </w:rPr>
                <w:id w:val="1389845768"/>
                <w:placeholder>
                  <w:docPart w:val="0D1D43FBA4744A4CBE20C1D5AFDC786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10D12" w:rsidRPr="007207CD">
                  <w:rPr>
                    <w:rFonts w:ascii="微軟正黑體" w:eastAsia="微軟正黑體" w:hAnsi="微軟正黑體" w:cs="Helvetica" w:hint="eastAsia"/>
                    <w:sz w:val="40"/>
                    <w:szCs w:val="40"/>
                    <w:lang w:eastAsia="zh-TW"/>
                  </w:rPr>
                  <w:t>南區非營利幼兒園培訓</w:t>
                </w:r>
                <w:proofErr w:type="gramStart"/>
                <w:r w:rsidR="00A10D12" w:rsidRPr="007207CD">
                  <w:rPr>
                    <w:rFonts w:ascii="微軟正黑體" w:eastAsia="微軟正黑體" w:hAnsi="微軟正黑體" w:cs="Helvetica" w:hint="eastAsia"/>
                    <w:sz w:val="40"/>
                    <w:szCs w:val="40"/>
                    <w:lang w:eastAsia="zh-TW"/>
                  </w:rPr>
                  <w:t>工作坊暨招募</w:t>
                </w:r>
                <w:proofErr w:type="gramEnd"/>
                <w:r w:rsidR="00A10D12" w:rsidRPr="007207CD">
                  <w:rPr>
                    <w:rFonts w:ascii="微軟正黑體" w:eastAsia="微軟正黑體" w:hAnsi="微軟正黑體" w:cs="Helvetica" w:hint="eastAsia"/>
                    <w:sz w:val="40"/>
                    <w:szCs w:val="40"/>
                    <w:lang w:eastAsia="zh-TW"/>
                  </w:rPr>
                  <w:t>就業說明會</w:t>
                </w:r>
              </w:sdtContent>
            </w:sdt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B96514" w:rsidRPr="00996A38" w:rsidRDefault="00134A68">
            <w:pPr>
              <w:spacing w:after="0" w:line="240" w:lineRule="auto"/>
              <w:ind w:left="71" w:hanging="71"/>
              <w:jc w:val="right"/>
              <w:rPr>
                <w:rFonts w:ascii="標楷體" w:eastAsia="標楷體" w:hAnsi="標楷體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6C4D87F8" wp14:editId="75661AD8">
                      <wp:extent cx="548640" cy="640080"/>
                      <wp:effectExtent l="0" t="0" r="3810" b="762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AE53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rgbClr val="93A29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7D1DD" id="Rectangle 19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" fillcolor="#d3ce98" strokecolor="#6b7d72" strokeweight=".5pt">
                      <w10:anchorlock/>
                    </v:rect>
                  </w:pict>
                </mc:Fallback>
              </mc:AlternateContent>
            </w:r>
          </w:p>
        </w:tc>
      </w:tr>
      <w:tr w:rsidR="00B96514" w:rsidRPr="00996A38" w:rsidTr="007207CD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6B7C71" w:themeFill="accent1" w:themeFillShade="BF"/>
            <w:vAlign w:val="center"/>
          </w:tcPr>
          <w:p w:rsidR="00B96514" w:rsidRPr="00996A38" w:rsidRDefault="001515F0" w:rsidP="007207CD">
            <w:pPr>
              <w:spacing w:after="0" w:line="240" w:lineRule="auto"/>
              <w:rPr>
                <w:rFonts w:ascii="標楷體" w:eastAsia="標楷體" w:hAnsi="標楷體"/>
                <w:caps/>
                <w:color w:val="FFFFFF" w:themeColor="background1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color w:val="222222"/>
                  <w:shd w:val="clear" w:color="auto" w:fill="FFFFFF"/>
                  <w:lang w:eastAsia="zh-TW"/>
                </w:rPr>
                <w:alias w:val="地址"/>
                <w:tag w:val="Address"/>
                <w:id w:val="-203863747"/>
                <w:placeholder>
                  <w:docPart w:val="1828EE2785CF435FA0943D07D513FDD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207CD">
                  <w:rPr>
                    <w:rFonts w:ascii="微軟正黑體" w:eastAsia="微軟正黑體" w:hAnsi="微軟正黑體" w:cs="Arial" w:hint="eastAsia"/>
                    <w:color w:val="222222"/>
                    <w:shd w:val="clear" w:color="auto" w:fill="FFFFFF"/>
                    <w:lang w:eastAsia="zh-TW"/>
                  </w:rPr>
                  <w:t xml:space="preserve">    </w:t>
                </w:r>
                <w:r w:rsidR="007207CD" w:rsidRPr="007207CD">
                  <w:rPr>
                    <w:rFonts w:ascii="微軟正黑體" w:eastAsia="微軟正黑體" w:hAnsi="微軟正黑體" w:cs="Arial" w:hint="eastAsia"/>
                    <w:color w:val="222222"/>
                    <w:shd w:val="clear" w:color="auto" w:fill="FFFFFF"/>
                    <w:lang w:eastAsia="zh-TW"/>
                  </w:rPr>
                  <w:t xml:space="preserve">　 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B96514" w:rsidRPr="00996A38" w:rsidRDefault="00B96514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77FD3" w:rsidRPr="00996A38" w:rsidRDefault="00177FD3" w:rsidP="00175E8D">
      <w:pPr>
        <w:ind w:firstLineChars="200" w:firstLine="440"/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>當幼兒園是鄰近社區、貼近社區家長的生活，家長就可以很安心地去工作，孩子也可以很自然的在社區長大，和社區的關係很密切，成長過程有</w:t>
      </w:r>
      <w:proofErr w:type="gramStart"/>
      <w:r w:rsidRPr="00996A38">
        <w:rPr>
          <w:rFonts w:ascii="標楷體" w:eastAsia="標楷體" w:hAnsi="標楷體" w:hint="eastAsia"/>
          <w:lang w:eastAsia="zh-TW"/>
        </w:rPr>
        <w:t>很</w:t>
      </w:r>
      <w:proofErr w:type="gramEnd"/>
      <w:r w:rsidRPr="00996A38">
        <w:rPr>
          <w:rFonts w:ascii="標楷體" w:eastAsia="標楷體" w:hAnsi="標楷體" w:hint="eastAsia"/>
          <w:lang w:eastAsia="zh-TW"/>
        </w:rPr>
        <w:t>棒的基礎，長大以後不管都能挺得住，因為社區長大的小孩永遠是有根的。</w:t>
      </w:r>
    </w:p>
    <w:p w:rsidR="00177FD3" w:rsidRPr="00996A38" w:rsidRDefault="00177FD3" w:rsidP="00177FD3">
      <w:pPr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 xml:space="preserve">    </w:t>
      </w:r>
      <w:r w:rsidR="00F30582">
        <w:rPr>
          <w:rFonts w:ascii="標楷體" w:eastAsia="標楷體" w:hAnsi="標楷體" w:hint="eastAsia"/>
          <w:lang w:eastAsia="zh-TW"/>
        </w:rPr>
        <w:t>這不是夢想，而是</w:t>
      </w:r>
      <w:r w:rsidRPr="00996A38">
        <w:rPr>
          <w:rFonts w:ascii="標楷體" w:eastAsia="標楷體" w:hAnsi="標楷體" w:hint="eastAsia"/>
          <w:lang w:eastAsia="zh-TW"/>
        </w:rPr>
        <w:t>教保</w:t>
      </w:r>
      <w:r w:rsidR="00F30582">
        <w:rPr>
          <w:rFonts w:ascii="標楷體" w:eastAsia="標楷體" w:hAnsi="標楷體" w:hint="eastAsia"/>
          <w:lang w:eastAsia="zh-TW"/>
        </w:rPr>
        <w:t>人員</w:t>
      </w:r>
      <w:r w:rsidRPr="00996A38">
        <w:rPr>
          <w:rFonts w:ascii="標楷體" w:eastAsia="標楷體" w:hAnsi="標楷體" w:hint="eastAsia"/>
          <w:lang w:eastAsia="zh-TW"/>
        </w:rPr>
        <w:t>工會</w:t>
      </w:r>
      <w:r w:rsidR="00F30582">
        <w:rPr>
          <w:rFonts w:ascii="標楷體" w:eastAsia="標楷體" w:hAnsi="標楷體" w:hint="eastAsia"/>
          <w:lang w:eastAsia="zh-TW"/>
        </w:rPr>
        <w:t>及</w:t>
      </w:r>
      <w:proofErr w:type="gramStart"/>
      <w:r w:rsidR="00F30582">
        <w:rPr>
          <w:rFonts w:ascii="標楷體" w:eastAsia="標楷體" w:hAnsi="標楷體" w:hint="eastAsia"/>
          <w:lang w:eastAsia="zh-TW"/>
        </w:rPr>
        <w:t>婉</w:t>
      </w:r>
      <w:proofErr w:type="gramEnd"/>
      <w:r w:rsidR="00F30582">
        <w:rPr>
          <w:rFonts w:ascii="標楷體" w:eastAsia="標楷體" w:hAnsi="標楷體" w:hint="eastAsia"/>
          <w:lang w:eastAsia="zh-TW"/>
        </w:rPr>
        <w:t>如基金會</w:t>
      </w:r>
      <w:r w:rsidRPr="00996A38">
        <w:rPr>
          <w:rFonts w:ascii="標楷體" w:eastAsia="標楷體" w:hAnsi="標楷體" w:hint="eastAsia"/>
          <w:lang w:eastAsia="zh-TW"/>
        </w:rPr>
        <w:t>一直以來在實踐的理念，未來我們需要更多的教保工作朋友們加入我們的行列，在相互合作、信任和平等的夥伴關係中，共同來陪伴社區的孩子，連結社區的資源參與其中，讓照顧工作不單只是家庭、教保工作者的事，而是社區一同協力、互助的生活網絡。</w:t>
      </w:r>
    </w:p>
    <w:p w:rsidR="00177FD3" w:rsidRPr="00996A38" w:rsidRDefault="00177FD3" w:rsidP="00177FD3">
      <w:pPr>
        <w:rPr>
          <w:rFonts w:ascii="標楷體" w:eastAsia="標楷體" w:hAnsi="標楷體"/>
          <w:lang w:eastAsia="zh-TW"/>
        </w:rPr>
      </w:pPr>
      <w:r w:rsidRPr="00996A38">
        <w:rPr>
          <w:rFonts w:ascii="標楷體" w:eastAsia="標楷體" w:hAnsi="標楷體" w:hint="eastAsia"/>
          <w:lang w:eastAsia="zh-TW"/>
        </w:rPr>
        <w:t xml:space="preserve">    假如你</w:t>
      </w:r>
      <w:r w:rsidR="00680427" w:rsidRPr="00996A38">
        <w:rPr>
          <w:rFonts w:ascii="標楷體" w:eastAsia="標楷體" w:hAnsi="標楷體" w:hint="eastAsia"/>
          <w:lang w:eastAsia="zh-TW"/>
        </w:rPr>
        <w:t>對於實踐這個理念有興趣，不管你有多年輕，不論你的教保經驗有多資深</w:t>
      </w:r>
      <w:r w:rsidRPr="00996A38">
        <w:rPr>
          <w:rFonts w:ascii="標楷體" w:eastAsia="標楷體" w:hAnsi="標楷體" w:hint="eastAsia"/>
          <w:lang w:eastAsia="zh-TW"/>
        </w:rPr>
        <w:t>，只要你懷有一個熱情的心，你保有理想性，都歡迎你來與我們認識，你可以聽聽我們的想法，也可以讓我們聽聽你的期待。</w:t>
      </w:r>
    </w:p>
    <w:p w:rsidR="00177FD3" w:rsidRPr="007207CD" w:rsidRDefault="00177FD3" w:rsidP="00996A38">
      <w:pPr>
        <w:snapToGrid w:val="0"/>
        <w:spacing w:after="0" w:line="240" w:lineRule="auto"/>
        <w:rPr>
          <w:rFonts w:ascii="標楷體" w:eastAsia="標楷體" w:hAnsi="標楷體"/>
          <w:b/>
          <w:color w:val="002060"/>
          <w:sz w:val="24"/>
          <w:szCs w:val="24"/>
          <w:lang w:eastAsia="zh-TW"/>
        </w:rPr>
      </w:pPr>
      <w:r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時間：</w:t>
      </w:r>
      <w:r w:rsidR="007815D2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108</w:t>
      </w:r>
      <w:r w:rsidR="00175E8D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/</w:t>
      </w:r>
      <w:r w:rsidR="007815D2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6/15</w:t>
      </w:r>
      <w:r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(</w:t>
      </w:r>
      <w:r w:rsidR="00175E8D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星期</w:t>
      </w:r>
      <w:r w:rsidR="007815D2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六</w:t>
      </w:r>
      <w:r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) 09:00-</w:t>
      </w:r>
      <w:r w:rsidR="007815D2"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17</w:t>
      </w:r>
      <w:r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:00</w:t>
      </w:r>
    </w:p>
    <w:p w:rsidR="00177FD3" w:rsidRPr="007207CD" w:rsidRDefault="00177FD3" w:rsidP="00996A38">
      <w:pPr>
        <w:snapToGrid w:val="0"/>
        <w:spacing w:after="0" w:line="240" w:lineRule="auto"/>
        <w:rPr>
          <w:rFonts w:ascii="標楷體" w:eastAsia="標楷體" w:hAnsi="標楷體"/>
          <w:b/>
          <w:color w:val="002060"/>
          <w:sz w:val="24"/>
          <w:szCs w:val="24"/>
          <w:lang w:eastAsia="zh-TW"/>
        </w:rPr>
      </w:pPr>
      <w:r w:rsidRPr="007207CD">
        <w:rPr>
          <w:rFonts w:ascii="標楷體" w:eastAsia="標楷體" w:hAnsi="標楷體" w:hint="eastAsia"/>
          <w:b/>
          <w:color w:val="002060"/>
          <w:sz w:val="24"/>
          <w:szCs w:val="24"/>
          <w:lang w:eastAsia="zh-TW"/>
        </w:rPr>
        <w:t>地點：</w:t>
      </w:r>
      <w:r w:rsidR="007207CD" w:rsidRPr="007207CD">
        <w:rPr>
          <w:rFonts w:ascii="標楷體" w:eastAsia="標楷體" w:hAnsi="標楷體" w:cs="Arial" w:hint="eastAsia"/>
          <w:b/>
          <w:color w:val="002060"/>
          <w:sz w:val="24"/>
          <w:szCs w:val="24"/>
          <w:shd w:val="clear" w:color="auto" w:fill="FFFFFF"/>
          <w:lang w:eastAsia="zh-TW"/>
        </w:rPr>
        <w:t>高雄市前鎮區二聖二路194號(</w:t>
      </w:r>
      <w:r w:rsidR="007207CD" w:rsidRPr="007207CD">
        <w:rPr>
          <w:rFonts w:ascii="標楷體" w:eastAsia="標楷體" w:hAnsi="標楷體" w:cs="微軟正黑體" w:hint="eastAsia"/>
          <w:b/>
          <w:color w:val="002060"/>
          <w:sz w:val="24"/>
          <w:szCs w:val="24"/>
          <w:shd w:val="clear" w:color="auto" w:fill="FFFFFF"/>
          <w:lang w:eastAsia="zh-TW"/>
        </w:rPr>
        <w:t>愛群國小廣西路入口)</w:t>
      </w:r>
    </w:p>
    <w:p w:rsidR="00177FD3" w:rsidRPr="007207CD" w:rsidRDefault="00177FD3" w:rsidP="00996A38">
      <w:pPr>
        <w:snapToGrid w:val="0"/>
        <w:spacing w:after="0" w:line="240" w:lineRule="auto"/>
        <w:rPr>
          <w:rFonts w:ascii="標楷體" w:eastAsia="標楷體" w:hAnsi="標楷體"/>
          <w:b/>
          <w:color w:val="002060"/>
          <w:sz w:val="24"/>
          <w:szCs w:val="24"/>
          <w:lang w:eastAsia="zh-TW"/>
        </w:rPr>
      </w:pPr>
      <w:r w:rsidRPr="007207CD">
        <w:rPr>
          <w:rFonts w:ascii="標楷體" w:eastAsia="標楷體" w:hAnsi="標楷體"/>
          <w:b/>
          <w:color w:val="002060"/>
          <w:sz w:val="24"/>
          <w:szCs w:val="24"/>
          <w:lang w:eastAsia="zh-TW"/>
        </w:rPr>
        <w:t>流程：</w:t>
      </w:r>
    </w:p>
    <w:tbl>
      <w:tblPr>
        <w:tblStyle w:val="aa"/>
        <w:tblW w:w="9471" w:type="dxa"/>
        <w:jc w:val="center"/>
        <w:tblLook w:val="04A0" w:firstRow="1" w:lastRow="0" w:firstColumn="1" w:lastColumn="0" w:noHBand="0" w:noVBand="1"/>
      </w:tblPr>
      <w:tblGrid>
        <w:gridCol w:w="2054"/>
        <w:gridCol w:w="7417"/>
      </w:tblGrid>
      <w:tr w:rsidR="00177FD3" w:rsidRPr="00996A38" w:rsidTr="000630EB">
        <w:trPr>
          <w:trHeight w:val="518"/>
          <w:jc w:val="center"/>
        </w:trPr>
        <w:tc>
          <w:tcPr>
            <w:tcW w:w="2054" w:type="dxa"/>
            <w:vAlign w:val="center"/>
          </w:tcPr>
          <w:p w:rsidR="00177FD3" w:rsidRPr="000630EB" w:rsidRDefault="007815D2" w:rsidP="000630EB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6/15</w:t>
            </w:r>
            <w:r w:rsidR="00177FD3"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</w:t>
            </w:r>
            <w:r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六</w:t>
            </w:r>
            <w:r w:rsidR="00177FD3"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417" w:type="dxa"/>
            <w:vAlign w:val="center"/>
          </w:tcPr>
          <w:p w:rsidR="00177FD3" w:rsidRPr="000630EB" w:rsidRDefault="00177FD3" w:rsidP="000630EB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活動流程</w:t>
            </w:r>
          </w:p>
        </w:tc>
      </w:tr>
      <w:tr w:rsidR="007815D2" w:rsidRPr="00996A38" w:rsidTr="000630EB">
        <w:trPr>
          <w:trHeight w:val="284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08:45-09:00</w:t>
            </w:r>
          </w:p>
        </w:tc>
        <w:tc>
          <w:tcPr>
            <w:tcW w:w="7417" w:type="dxa"/>
            <w:vAlign w:val="center"/>
          </w:tcPr>
          <w:p w:rsidR="007815D2" w:rsidRPr="000630EB" w:rsidRDefault="007815D2" w:rsidP="000630EB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報到</w:t>
            </w:r>
            <w:proofErr w:type="spellEnd"/>
          </w:p>
        </w:tc>
      </w:tr>
      <w:tr w:rsidR="007815D2" w:rsidRPr="00996A38" w:rsidTr="000630EB">
        <w:trPr>
          <w:trHeight w:val="290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09:00-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9:50</w:t>
            </w:r>
          </w:p>
        </w:tc>
        <w:tc>
          <w:tcPr>
            <w:tcW w:w="7417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0630E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認識與期待、參與夥伴相互認識</w:t>
            </w:r>
          </w:p>
        </w:tc>
      </w:tr>
      <w:tr w:rsidR="007815D2" w:rsidRPr="00996A38" w:rsidTr="000630EB">
        <w:trPr>
          <w:trHeight w:val="438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9</w:t>
            </w: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: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5</w:t>
            </w: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0-10:50</w:t>
            </w:r>
          </w:p>
        </w:tc>
        <w:tc>
          <w:tcPr>
            <w:tcW w:w="7417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proofErr w:type="spellStart"/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教保人員組織介紹</w:t>
            </w:r>
            <w:proofErr w:type="spellEnd"/>
          </w:p>
        </w:tc>
      </w:tr>
      <w:tr w:rsidR="007815D2" w:rsidRPr="00996A38" w:rsidTr="000630EB">
        <w:trPr>
          <w:trHeight w:val="402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10:50-11:00</w:t>
            </w:r>
          </w:p>
        </w:tc>
        <w:tc>
          <w:tcPr>
            <w:tcW w:w="7417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proofErr w:type="spellStart"/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休息</w:t>
            </w:r>
            <w:proofErr w:type="spellEnd"/>
          </w:p>
        </w:tc>
      </w:tr>
      <w:tr w:rsidR="007815D2" w:rsidRPr="00996A38" w:rsidTr="000630EB">
        <w:trPr>
          <w:trHeight w:val="408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11:00-12:00</w:t>
            </w:r>
          </w:p>
        </w:tc>
        <w:tc>
          <w:tcPr>
            <w:tcW w:w="7417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非營利幼兒園簡介、園所運作理念說明</w:t>
            </w:r>
          </w:p>
        </w:tc>
      </w:tr>
      <w:tr w:rsidR="007815D2" w:rsidRPr="00996A38" w:rsidTr="000630EB">
        <w:trPr>
          <w:trHeight w:val="414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12:00-13: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0</w:t>
            </w: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0</w:t>
            </w:r>
          </w:p>
        </w:tc>
        <w:tc>
          <w:tcPr>
            <w:tcW w:w="7417" w:type="dxa"/>
          </w:tcPr>
          <w:p w:rsidR="007815D2" w:rsidRPr="000630EB" w:rsidRDefault="000630EB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 w:val="24"/>
                <w:szCs w:val="24"/>
                <w:lang w:eastAsia="zh-TW"/>
              </w:rPr>
              <w:t>午餐</w:t>
            </w:r>
            <w:proofErr w:type="spellStart"/>
            <w:r w:rsidR="007815D2"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時間</w:t>
            </w:r>
            <w:proofErr w:type="gramStart"/>
            <w:r w:rsidR="007815D2"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＆</w:t>
            </w:r>
            <w:proofErr w:type="gramEnd"/>
            <w:r w:rsidR="007815D2"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休息</w:t>
            </w:r>
            <w:proofErr w:type="spellEnd"/>
          </w:p>
        </w:tc>
      </w:tr>
      <w:tr w:rsidR="007815D2" w:rsidRPr="00996A38" w:rsidTr="000630EB">
        <w:trPr>
          <w:trHeight w:val="406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13: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0</w:t>
            </w: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0-1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4</w:t>
            </w:r>
            <w:r w:rsidRPr="000630EB">
              <w:rPr>
                <w:rFonts w:ascii="微軟正黑體" w:eastAsia="微軟正黑體" w:hAnsi="微軟正黑體" w:cs="Helvetica"/>
                <w:sz w:val="24"/>
                <w:szCs w:val="24"/>
              </w:rPr>
              <w:t>: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0</w:t>
            </w:r>
            <w:r w:rsidRPr="00AD7C0A">
              <w:rPr>
                <w:rFonts w:ascii="微軟正黑體" w:eastAsia="微軟正黑體" w:hAnsi="微軟正黑體" w:cs="Helvetica"/>
                <w:sz w:val="24"/>
                <w:szCs w:val="24"/>
              </w:rPr>
              <w:t>0</w:t>
            </w:r>
          </w:p>
        </w:tc>
        <w:tc>
          <w:tcPr>
            <w:tcW w:w="7417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非營利幼兒園就業說明</w:t>
            </w:r>
          </w:p>
        </w:tc>
      </w:tr>
      <w:tr w:rsidR="007815D2" w:rsidRPr="00996A38" w:rsidTr="000630EB">
        <w:trPr>
          <w:trHeight w:val="412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14:00-14:50</w:t>
            </w:r>
          </w:p>
        </w:tc>
        <w:tc>
          <w:tcPr>
            <w:tcW w:w="7417" w:type="dxa"/>
          </w:tcPr>
          <w:p w:rsidR="000630EB" w:rsidRDefault="000630EB" w:rsidP="000630EB">
            <w:pPr>
              <w:spacing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非營利幼兒園、家庭與社區的協力合作關係~</w:t>
            </w:r>
          </w:p>
          <w:p w:rsidR="007815D2" w:rsidRPr="000630EB" w:rsidRDefault="000630EB" w:rsidP="000630EB">
            <w:pPr>
              <w:spacing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如何實踐同村共養的社區互助照顧理念</w:t>
            </w:r>
          </w:p>
        </w:tc>
      </w:tr>
      <w:tr w:rsidR="007815D2" w:rsidRPr="00996A38" w:rsidTr="000630EB">
        <w:trPr>
          <w:trHeight w:val="282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14:50-15:00</w:t>
            </w:r>
          </w:p>
        </w:tc>
        <w:tc>
          <w:tcPr>
            <w:tcW w:w="7417" w:type="dxa"/>
          </w:tcPr>
          <w:p w:rsidR="007815D2" w:rsidRPr="000630EB" w:rsidRDefault="000630EB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  <w:lang w:eastAsia="zh-TW"/>
              </w:rPr>
              <w:t>休息</w:t>
            </w:r>
          </w:p>
        </w:tc>
      </w:tr>
      <w:tr w:rsidR="007815D2" w:rsidRPr="00996A38" w:rsidTr="000630EB">
        <w:trPr>
          <w:trHeight w:val="567"/>
          <w:jc w:val="center"/>
        </w:trPr>
        <w:tc>
          <w:tcPr>
            <w:tcW w:w="2054" w:type="dxa"/>
          </w:tcPr>
          <w:p w:rsidR="007815D2" w:rsidRPr="000630EB" w:rsidRDefault="007815D2" w:rsidP="000630EB">
            <w:pPr>
              <w:spacing w:after="100" w:afterAutospacing="1" w:line="260" w:lineRule="atLeast"/>
              <w:jc w:val="center"/>
              <w:rPr>
                <w:rFonts w:ascii="微軟正黑體" w:eastAsia="微軟正黑體" w:hAnsi="微軟正黑體" w:cs="Helvetica"/>
                <w:sz w:val="24"/>
                <w:szCs w:val="24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</w:rPr>
              <w:t>15:00-17:00</w:t>
            </w:r>
          </w:p>
        </w:tc>
        <w:tc>
          <w:tcPr>
            <w:tcW w:w="7417" w:type="dxa"/>
          </w:tcPr>
          <w:p w:rsidR="000630EB" w:rsidRDefault="007815D2" w:rsidP="000630EB">
            <w:pPr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甄選</w:t>
            </w:r>
          </w:p>
          <w:p w:rsidR="007815D2" w:rsidRPr="000630EB" w:rsidRDefault="007815D2" w:rsidP="000630EB">
            <w:pPr>
              <w:jc w:val="center"/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</w:pP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  <w:lang w:eastAsia="zh-TW"/>
              </w:rPr>
              <w:t>(</w:t>
            </w: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自行決定是否參加，有意者請提供履歷資料</w:t>
            </w:r>
            <w:r w:rsidRPr="000630EB">
              <w:rPr>
                <w:rFonts w:ascii="微軟正黑體" w:eastAsia="微軟正黑體" w:hAnsi="微軟正黑體" w:cs="Helvetica" w:hint="eastAsia"/>
                <w:sz w:val="24"/>
                <w:szCs w:val="24"/>
                <w:lang w:eastAsia="zh-TW"/>
              </w:rPr>
              <w:t>，</w:t>
            </w:r>
            <w:r w:rsidRPr="00AD7C0A">
              <w:rPr>
                <w:rFonts w:ascii="微軟正黑體" w:eastAsia="微軟正黑體" w:hAnsi="微軟正黑體" w:cs="Helvetica"/>
                <w:sz w:val="24"/>
                <w:szCs w:val="24"/>
                <w:lang w:eastAsia="zh-TW"/>
              </w:rPr>
              <w:t>含工作經歷、自傳)</w:t>
            </w:r>
          </w:p>
        </w:tc>
      </w:tr>
    </w:tbl>
    <w:p w:rsidR="00C72265" w:rsidRPr="00C72265" w:rsidRDefault="000630EB" w:rsidP="007815D2">
      <w:pPr>
        <w:spacing w:after="100" w:afterAutospacing="1" w:line="260" w:lineRule="atLeast"/>
        <w:rPr>
          <w:rFonts w:ascii="微軟正黑體" w:eastAsia="微軟正黑體" w:hAnsi="微軟正黑體" w:cs="Helvetica" w:hint="eastAsia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■</w:t>
      </w:r>
      <w:r>
        <w:rPr>
          <w:rFonts w:ascii="標楷體" w:eastAsia="標楷體" w:hAnsi="標楷體" w:hint="eastAsia"/>
          <w:lang w:eastAsia="zh-TW"/>
        </w:rPr>
        <w:t xml:space="preserve"> 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主辦單位：</w:t>
      </w:r>
      <w:r w:rsidR="005D5A60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財團法人</w:t>
      </w:r>
      <w:r w:rsidR="003361F3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彭婉如文教基金會、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高雄市教保人員職業工會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br/>
      </w:r>
      <w:r>
        <w:rPr>
          <w:rFonts w:ascii="新細明體" w:eastAsia="新細明體" w:hAnsi="新細明體" w:cs="細明體" w:hint="eastAsia"/>
          <w:sz w:val="24"/>
          <w:szCs w:val="24"/>
          <w:lang w:eastAsia="zh-TW"/>
        </w:rPr>
        <w:t>■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講 師 群：簡瑞連 全國教保產業工會理事長、彭婉如文教基金會副執行長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br/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 xml:space="preserve">            </w:t>
      </w:r>
      <w:r w:rsidR="00A10D12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 xml:space="preserve">          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李曼君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 xml:space="preserve"> 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屏東教保人員職業工會理事長、屏東四維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非營利幼兒園園長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br/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 xml:space="preserve">            </w:t>
      </w:r>
      <w:r w:rsidR="00A10D12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 xml:space="preserve">          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梁美詩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 xml:space="preserve"> 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高雄市教保人員職業工會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理事、高雄市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忠孝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非營利幼兒園園長</w:t>
      </w:r>
      <w:r w:rsidR="00C72265">
        <w:rPr>
          <w:rFonts w:ascii="微軟正黑體" w:eastAsia="微軟正黑體" w:hAnsi="微軟正黑體" w:cs="Helvetica"/>
          <w:sz w:val="24"/>
          <w:szCs w:val="24"/>
          <w:lang w:eastAsia="zh-TW"/>
        </w:rPr>
        <w:br/>
      </w:r>
      <w:r w:rsidR="00C72265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 xml:space="preserve">　　　　　　非營利幼兒園團隊</w:t>
      </w:r>
      <w:bookmarkStart w:id="0" w:name="_GoBack"/>
      <w:bookmarkEnd w:id="0"/>
    </w:p>
    <w:p w:rsidR="00CB1857" w:rsidRPr="0002058E" w:rsidRDefault="000630EB" w:rsidP="000630EB">
      <w:pPr>
        <w:spacing w:after="100" w:afterAutospacing="1" w:line="260" w:lineRule="atLeast"/>
      </w:pPr>
      <w:r>
        <w:rPr>
          <w:rFonts w:ascii="新細明體" w:eastAsia="新細明體" w:hAnsi="新細明體" w:cs="細明體" w:hint="eastAsia"/>
          <w:sz w:val="24"/>
          <w:szCs w:val="24"/>
        </w:rPr>
        <w:t>■</w:t>
      </w:r>
      <w:r w:rsidR="007815D2" w:rsidRPr="00AD7C0A">
        <w:rPr>
          <w:rFonts w:ascii="微軟正黑體" w:eastAsia="微軟正黑體" w:hAnsi="微軟正黑體" w:cs="Helvetica"/>
          <w:sz w:val="24"/>
          <w:szCs w:val="24"/>
        </w:rPr>
        <w:t>報名截止日期：</w:t>
      </w:r>
      <w:r w:rsidR="007815D2" w:rsidRPr="000630EB">
        <w:rPr>
          <w:rFonts w:ascii="微軟正黑體" w:eastAsia="微軟正黑體" w:hAnsi="微軟正黑體" w:cs="Helvetica"/>
          <w:sz w:val="24"/>
          <w:szCs w:val="24"/>
        </w:rPr>
        <w:t>108.06.</w:t>
      </w:r>
      <w:r w:rsidR="007815D2" w:rsidRPr="000630EB">
        <w:rPr>
          <w:rFonts w:ascii="微軟正黑體" w:eastAsia="微軟正黑體" w:hAnsi="微軟正黑體" w:cs="Helvetica" w:hint="eastAsia"/>
          <w:sz w:val="24"/>
          <w:szCs w:val="24"/>
        </w:rPr>
        <w:t>13</w:t>
      </w:r>
      <w:r w:rsidR="007815D2" w:rsidRPr="00AD7C0A">
        <w:rPr>
          <w:rFonts w:ascii="微軟正黑體" w:eastAsia="微軟正黑體" w:hAnsi="微軟正黑體" w:cs="Helvetica"/>
          <w:sz w:val="24"/>
          <w:szCs w:val="24"/>
        </w:rPr>
        <w:t>(四)</w:t>
      </w:r>
      <w:r w:rsidR="007815D2" w:rsidRPr="00AD7C0A">
        <w:rPr>
          <w:rFonts w:ascii="微軟正黑體" w:eastAsia="微軟正黑體" w:hAnsi="微軟正黑體" w:cs="Helvetica"/>
          <w:sz w:val="24"/>
          <w:szCs w:val="24"/>
        </w:rPr>
        <w:br/>
      </w:r>
      <w:r>
        <w:rPr>
          <w:rFonts w:ascii="新細明體" w:eastAsia="新細明體" w:hAnsi="新細明體" w:cs="細明體" w:hint="eastAsia"/>
          <w:sz w:val="24"/>
          <w:szCs w:val="24"/>
        </w:rPr>
        <w:t>■</w:t>
      </w:r>
      <w:proofErr w:type="spellStart"/>
      <w:r w:rsidR="007815D2" w:rsidRPr="00AD7C0A">
        <w:rPr>
          <w:rFonts w:ascii="微軟正黑體" w:eastAsia="微軟正黑體" w:hAnsi="微軟正黑體" w:cs="Helvetica"/>
          <w:sz w:val="24"/>
          <w:szCs w:val="24"/>
        </w:rPr>
        <w:t>報名方式：請網路登入報名</w:t>
      </w:r>
      <w:proofErr w:type="spellEnd"/>
      <w:r w:rsidR="007815D2" w:rsidRPr="00AD7C0A">
        <w:rPr>
          <w:rFonts w:ascii="微軟正黑體" w:eastAsia="微軟正黑體" w:hAnsi="微軟正黑體" w:cs="Helvetica"/>
          <w:sz w:val="24"/>
          <w:szCs w:val="24"/>
        </w:rPr>
        <w:t>(</w:t>
      </w:r>
      <w:proofErr w:type="spellStart"/>
      <w:r w:rsidR="007815D2" w:rsidRPr="00AD7C0A">
        <w:rPr>
          <w:rFonts w:ascii="微軟正黑體" w:eastAsia="微軟正黑體" w:hAnsi="微軟正黑體" w:cs="Helvetica"/>
          <w:sz w:val="24"/>
          <w:szCs w:val="24"/>
        </w:rPr>
        <w:t>網址：</w:t>
      </w:r>
      <w:hyperlink r:id="rId13" w:history="1">
        <w:r w:rsidR="0002058E" w:rsidRPr="009B611B">
          <w:rPr>
            <w:rStyle w:val="af5"/>
          </w:rPr>
          <w:t>https</w:t>
        </w:r>
        <w:proofErr w:type="spellEnd"/>
        <w:r w:rsidR="0002058E" w:rsidRPr="009B611B">
          <w:rPr>
            <w:rStyle w:val="af5"/>
          </w:rPr>
          <w:t>://forms.gle/WU2yoVpS35CbHyFc8</w:t>
        </w:r>
      </w:hyperlink>
      <w:r w:rsidR="007815D2" w:rsidRPr="00AD7C0A">
        <w:rPr>
          <w:rFonts w:ascii="微軟正黑體" w:eastAsia="微軟正黑體" w:hAnsi="微軟正黑體" w:cs="Helvetica"/>
          <w:sz w:val="24"/>
          <w:szCs w:val="24"/>
        </w:rPr>
        <w:t xml:space="preserve">)。 </w:t>
      </w:r>
      <w:r w:rsidR="007815D2" w:rsidRPr="00AD7C0A">
        <w:rPr>
          <w:rFonts w:ascii="微軟正黑體" w:eastAsia="微軟正黑體" w:hAnsi="微軟正黑體" w:cs="Helvetica"/>
          <w:sz w:val="24"/>
          <w:szCs w:val="24"/>
        </w:rPr>
        <w:br/>
      </w:r>
      <w:r>
        <w:rPr>
          <w:rFonts w:ascii="新細明體" w:eastAsia="新細明體" w:hAnsi="新細明體" w:cs="細明體" w:hint="eastAsia"/>
          <w:sz w:val="24"/>
          <w:szCs w:val="24"/>
          <w:lang w:eastAsia="zh-TW"/>
        </w:rPr>
        <w:t>■</w:t>
      </w:r>
      <w:r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欲參加甄選者，請於課程結束前提供履歷資料(含工作經歷、自傳)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。</w:t>
      </w:r>
      <w:r w:rsidR="007815D2"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br/>
      </w:r>
      <w:r>
        <w:rPr>
          <w:rFonts w:ascii="新細明體" w:eastAsia="新細明體" w:hAnsi="新細明體" w:cs="細明體" w:hint="eastAsia"/>
          <w:sz w:val="24"/>
          <w:szCs w:val="24"/>
          <w:lang w:eastAsia="zh-TW"/>
        </w:rPr>
        <w:t>■</w:t>
      </w:r>
      <w:r w:rsidRPr="00AD7C0A">
        <w:rPr>
          <w:rFonts w:ascii="微軟正黑體" w:eastAsia="微軟正黑體" w:hAnsi="微軟正黑體" w:cs="Helvetica"/>
          <w:sz w:val="24"/>
          <w:szCs w:val="24"/>
          <w:lang w:eastAsia="zh-TW"/>
        </w:rPr>
        <w:t>若還有不清楚之處，請電洽</w:t>
      </w:r>
      <w:r w:rsidRPr="000630EB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07</w:t>
      </w:r>
      <w:r w:rsidRPr="000630EB">
        <w:rPr>
          <w:rFonts w:ascii="微軟正黑體" w:eastAsia="微軟正黑體" w:hAnsi="微軟正黑體" w:cs="Helvetica"/>
          <w:sz w:val="24"/>
          <w:szCs w:val="24"/>
          <w:lang w:eastAsia="zh-TW"/>
        </w:rPr>
        <w:t>-</w:t>
      </w:r>
      <w:r w:rsidR="007207CD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3352873</w:t>
      </w:r>
      <w:r w:rsidR="005D5A60">
        <w:rPr>
          <w:rFonts w:ascii="微軟正黑體" w:eastAsia="微軟正黑體" w:hAnsi="微軟正黑體" w:cs="Helvetica" w:hint="eastAsia"/>
          <w:sz w:val="24"/>
          <w:szCs w:val="24"/>
          <w:lang w:eastAsia="zh-TW"/>
        </w:rPr>
        <w:t>王小姐、黃小姐</w:t>
      </w:r>
      <w:r w:rsidRPr="000630EB">
        <w:rPr>
          <w:rFonts w:ascii="微軟正黑體" w:eastAsia="微軟正黑體" w:hAnsi="微軟正黑體" w:hint="eastAsia"/>
          <w:sz w:val="24"/>
          <w:szCs w:val="24"/>
          <w:lang w:eastAsia="zh-TW"/>
        </w:rPr>
        <w:t>或</w:t>
      </w:r>
      <w:r w:rsidR="005D5A60" w:rsidRPr="005D5A60">
        <w:rPr>
          <w:rFonts w:ascii="微軟正黑體" w:eastAsia="微軟正黑體" w:hAnsi="微軟正黑體"/>
          <w:sz w:val="24"/>
          <w:szCs w:val="24"/>
          <w:lang w:eastAsia="zh-TW"/>
        </w:rPr>
        <w:t>aicyun.childcare@gmail.com</w:t>
      </w:r>
      <w:r w:rsidRPr="000630EB">
        <w:rPr>
          <w:rFonts w:ascii="微軟正黑體" w:eastAsia="微軟正黑體" w:hAnsi="微軟正黑體" w:hint="eastAsia"/>
          <w:sz w:val="24"/>
          <w:szCs w:val="24"/>
          <w:lang w:eastAsia="zh-TW"/>
        </w:rPr>
        <w:t>詢問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785"/>
        <w:gridCol w:w="1383"/>
        <w:gridCol w:w="1504"/>
        <w:gridCol w:w="48"/>
        <w:gridCol w:w="967"/>
        <w:gridCol w:w="287"/>
        <w:gridCol w:w="2007"/>
      </w:tblGrid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姓</w:t>
            </w:r>
            <w:r w:rsidR="009A4FE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85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813" w:type="dxa"/>
            <w:gridSpan w:val="5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proofErr w:type="spellEnd"/>
          </w:p>
        </w:tc>
        <w:tc>
          <w:tcPr>
            <w:tcW w:w="1785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504" w:type="dxa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96A38" w:rsidRPr="00996A38" w:rsidRDefault="00996A38" w:rsidP="009A4FE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proofErr w:type="spellEnd"/>
          </w:p>
        </w:tc>
        <w:tc>
          <w:tcPr>
            <w:tcW w:w="2294" w:type="dxa"/>
            <w:gridSpan w:val="2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981" w:type="dxa"/>
            <w:gridSpan w:val="7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8" w:rsidRPr="00996A38" w:rsidTr="00996A38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996A38" w:rsidRDefault="00996A38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981" w:type="dxa"/>
            <w:gridSpan w:val="7"/>
            <w:vAlign w:val="center"/>
          </w:tcPr>
          <w:p w:rsidR="00996A38" w:rsidRPr="00996A38" w:rsidRDefault="00996A38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proofErr w:type="spellStart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proofErr w:type="spellEnd"/>
            <w:r w:rsidRPr="00996A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630EB" w:rsidRPr="00996A38" w:rsidTr="000630EB">
        <w:trPr>
          <w:trHeight w:val="567"/>
          <w:jc w:val="center"/>
        </w:trPr>
        <w:tc>
          <w:tcPr>
            <w:tcW w:w="1443" w:type="dxa"/>
            <w:vAlign w:val="center"/>
          </w:tcPr>
          <w:p w:rsidR="000630EB" w:rsidRPr="00996A38" w:rsidRDefault="000630EB" w:rsidP="006D54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希望工作地點</w:t>
            </w:r>
          </w:p>
        </w:tc>
        <w:tc>
          <w:tcPr>
            <w:tcW w:w="4720" w:type="dxa"/>
            <w:gridSpan w:val="4"/>
            <w:vAlign w:val="center"/>
          </w:tcPr>
          <w:p w:rsidR="000630EB" w:rsidRPr="00996A38" w:rsidRDefault="000630EB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630EB" w:rsidRPr="00996A38" w:rsidRDefault="000630EB" w:rsidP="000630EB">
            <w:pPr>
              <w:spacing w:after="0"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工會訊息</w:t>
            </w:r>
          </w:p>
        </w:tc>
        <w:tc>
          <w:tcPr>
            <w:tcW w:w="2007" w:type="dxa"/>
            <w:vAlign w:val="center"/>
          </w:tcPr>
          <w:p w:rsidR="000630EB" w:rsidRDefault="000630EB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□可提供</w:t>
            </w:r>
          </w:p>
          <w:p w:rsidR="000630EB" w:rsidRPr="00996A38" w:rsidRDefault="000630EB" w:rsidP="006D54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□暫時不用</w:t>
            </w:r>
          </w:p>
        </w:tc>
      </w:tr>
    </w:tbl>
    <w:p w:rsidR="00996A38" w:rsidRPr="00996A38" w:rsidRDefault="00996A38" w:rsidP="00CB1857">
      <w:pPr>
        <w:rPr>
          <w:rFonts w:ascii="標楷體" w:eastAsia="標楷體" w:hAnsi="標楷體"/>
          <w:b/>
          <w:color w:val="FF0000"/>
          <w:sz w:val="21"/>
          <w:szCs w:val="21"/>
          <w:lang w:eastAsia="zh-TW"/>
        </w:rPr>
      </w:pPr>
    </w:p>
    <w:sectPr w:rsidR="00996A38" w:rsidRPr="00996A38" w:rsidSect="00996A38"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F0" w:rsidRDefault="001515F0">
      <w:pPr>
        <w:spacing w:after="0" w:line="240" w:lineRule="auto"/>
      </w:pPr>
      <w:r>
        <w:separator/>
      </w:r>
    </w:p>
  </w:endnote>
  <w:endnote w:type="continuationSeparator" w:id="0">
    <w:p w:rsidR="001515F0" w:rsidRDefault="0015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Gothic"/>
    <w:charset w:val="80"/>
    <w:family w:val="roman"/>
    <w:pitch w:val="variable"/>
    <w:sig w:usb0="00000000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14" w:rsidRDefault="00134A68">
    <w:pPr>
      <w:pStyle w:val="ad"/>
      <w:jc w:val="center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B0A080" wp14:editId="100A16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1B0A080" id="Bkgd: 1" o:spid="_x0000_s1026" style="position:absolute;left:0;text-align:left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0E420E" wp14:editId="340902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E0E420E" id="Bkgd: 2" o:spid="_x0000_s1027" style="position:absolute;left:0;text-align:left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" stroked="f" strokeweight="2pt">
              <v:fill opacity="54484f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A66D1D" wp14:editId="03B4E4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B9651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8A66D1D" id="Bkgd: 3" o:spid="_x0000_s1028" style="position:absolute;left:0;text-align:left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01VOS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B96514" w:rsidRDefault="00B9651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B967B4" wp14:editId="5CCC542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10235565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1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514" w:rsidRDefault="001515F0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01C3F511DC1C4BA2AD8DC1798201355D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2-0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77FD3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December 4, 2016</w:t>
                              </w:r>
                            </w:sdtContent>
                          </w:sdt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34A6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2265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134A68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967B4" id="Date" o:spid="_x0000_s1029" style="position:absolute;left:0;text-align:left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" filled="f" stroked="f" strokeweight="2pt">
              <v:textbox inset="0,0,0,0">
                <w:txbxContent>
                  <w:p w:rsidR="00B96514" w:rsidRDefault="001515F0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01C3F511DC1C4BA2AD8DC1798201355D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12-04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77FD3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December 4, 2016</w:t>
                        </w:r>
                      </w:sdtContent>
                    </w:sdt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t xml:space="preserve">  Page </w:t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34A68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C72265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134A68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F0" w:rsidRDefault="001515F0">
      <w:pPr>
        <w:spacing w:after="0" w:line="240" w:lineRule="auto"/>
      </w:pPr>
      <w:r>
        <w:separator/>
      </w:r>
    </w:p>
  </w:footnote>
  <w:footnote w:type="continuationSeparator" w:id="0">
    <w:p w:rsidR="001515F0" w:rsidRDefault="0015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14" w:rsidRDefault="00134A68">
    <w:pPr>
      <w:pStyle w:val="ab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C66937" wp14:editId="47BF2A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BDEF0CC" id="Rounded Rectangle 2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e0KQIAAI8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C1562B" wp14:editId="131358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3BED515" id="Rectangle 4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ER+Cb42AgAAzA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497936" wp14:editId="65BBF9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7A4FFFEC" id="Rectangle 5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B4DXaAiAgAAjw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3"/>
    <w:rsid w:val="0002058E"/>
    <w:rsid w:val="000372E8"/>
    <w:rsid w:val="000630EB"/>
    <w:rsid w:val="0011472A"/>
    <w:rsid w:val="00134A68"/>
    <w:rsid w:val="00144005"/>
    <w:rsid w:val="001515F0"/>
    <w:rsid w:val="00175E8D"/>
    <w:rsid w:val="00177FD3"/>
    <w:rsid w:val="001B7FA8"/>
    <w:rsid w:val="00311C82"/>
    <w:rsid w:val="003361F3"/>
    <w:rsid w:val="00396491"/>
    <w:rsid w:val="003B0E15"/>
    <w:rsid w:val="004878D4"/>
    <w:rsid w:val="00487939"/>
    <w:rsid w:val="005B108F"/>
    <w:rsid w:val="005D5A60"/>
    <w:rsid w:val="00680427"/>
    <w:rsid w:val="00701CD3"/>
    <w:rsid w:val="007110CD"/>
    <w:rsid w:val="007207CD"/>
    <w:rsid w:val="00763110"/>
    <w:rsid w:val="007815D2"/>
    <w:rsid w:val="00792ED5"/>
    <w:rsid w:val="008265EF"/>
    <w:rsid w:val="00953F2E"/>
    <w:rsid w:val="00996A38"/>
    <w:rsid w:val="009A4FE9"/>
    <w:rsid w:val="009D61F2"/>
    <w:rsid w:val="00A10D12"/>
    <w:rsid w:val="00AF3FD7"/>
    <w:rsid w:val="00B96514"/>
    <w:rsid w:val="00C2537B"/>
    <w:rsid w:val="00C72265"/>
    <w:rsid w:val="00CB1857"/>
    <w:rsid w:val="00F30582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AD5E3"/>
  <w15:docId w15:val="{87418E22-5AFD-4BE2-991D-6A401B2E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orms.gle/WU2yoVpS35CbHyFc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pothecar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1D43FBA4744A4CBE20C1D5AFDC78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DE08C-EEBB-47F3-8C4E-121421E2F794}"/>
      </w:docPartPr>
      <w:docPartBody>
        <w:p w:rsidR="00D55B8D" w:rsidRDefault="005A1DBB">
          <w:pPr>
            <w:pStyle w:val="0D1D43FBA4744A4CBE20C1D5AFDC786B"/>
          </w:pPr>
          <w:r>
            <w:rPr>
              <w:rFonts w:hint="eastAsia"/>
            </w:rPr>
            <w:t>[</w:t>
          </w:r>
          <w:r w:rsidRPr="00311C82">
            <w:rPr>
              <w:rFonts w:hint="eastAsia"/>
            </w:rPr>
            <w:t>輸入寄件者公司名稱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1828EE2785CF435FA0943D07D513F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6A4772-4D00-4AB7-B499-C07B1909F65A}"/>
      </w:docPartPr>
      <w:docPartBody>
        <w:p w:rsidR="00D55B8D" w:rsidRDefault="005A1DBB">
          <w:pPr>
            <w:pStyle w:val="1828EE2785CF435FA0943D07D513FDD0"/>
          </w:pP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[</w:t>
          </w:r>
          <w:r w:rsidRPr="00C71BFD">
            <w:rPr>
              <w:rFonts w:eastAsia="新細明體" w:hint="eastAsia"/>
              <w:caps/>
              <w:color w:val="FFFFFF" w:themeColor="background1"/>
              <w:sz w:val="18"/>
              <w:szCs w:val="18"/>
            </w:rPr>
            <w:t>輸入寄件者公司地址</w:t>
          </w: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]</w:t>
          </w:r>
        </w:p>
      </w:docPartBody>
    </w:docPart>
    <w:docPart>
      <w:docPartPr>
        <w:name w:val="01C3F511DC1C4BA2AD8DC179820135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4717B5-4C9B-4910-A904-B84B4722983F}"/>
      </w:docPartPr>
      <w:docPartBody>
        <w:p w:rsidR="00D55B8D" w:rsidRDefault="005A1DBB">
          <w:pPr>
            <w:pStyle w:val="01C3F511DC1C4BA2AD8DC1798201355D"/>
          </w:pPr>
          <w:r>
            <w:rPr>
              <w:color w:val="FFFFFF" w:themeColor="background1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Gothic"/>
    <w:charset w:val="80"/>
    <w:family w:val="roman"/>
    <w:pitch w:val="variable"/>
    <w:sig w:usb0="00000000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B"/>
    <w:rsid w:val="001A3A17"/>
    <w:rsid w:val="00340690"/>
    <w:rsid w:val="00430BEA"/>
    <w:rsid w:val="005A1DBB"/>
    <w:rsid w:val="00AA74AE"/>
    <w:rsid w:val="00C11D17"/>
    <w:rsid w:val="00C64545"/>
    <w:rsid w:val="00D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2016-12-04T00:00:00</PublishDate>
  <Abstract/>
  <CompanyAddress>    　 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microsoft.com/office/word/2004/10/bibliography" xmlns="http://schemas.microsoft.com/office/word/2004/10/bibliography"/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6.xml><?xml version="1.0" encoding="utf-8"?>
<ds:datastoreItem xmlns:ds="http://schemas.openxmlformats.org/officeDocument/2006/customXml" ds:itemID="{3349DE2D-29BA-4E3A-9DC8-A84794F0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ApothecaryMergeLetter</Template>
  <TotalTime>110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南區非營利幼兒園培訓工作坊暨招募就業說明會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2016-11-04T14:40:00Z</cp:lastPrinted>
  <dcterms:created xsi:type="dcterms:W3CDTF">2019-05-24T01:52:00Z</dcterms:created>
  <dcterms:modified xsi:type="dcterms:W3CDTF">2019-05-24T03:46:00Z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